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3B42F" w14:textId="77777777" w:rsidR="00576DB3" w:rsidRPr="000925BC" w:rsidRDefault="00BE7C1F" w:rsidP="00576DB3">
      <w:pPr>
        <w:jc w:val="center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Descripción del trabajo</w:t>
      </w:r>
    </w:p>
    <w:p w14:paraId="7743B431" w14:textId="16D7836E" w:rsidR="00876496" w:rsidRPr="000925BC" w:rsidRDefault="00BE7C1F" w:rsidP="002216CE">
      <w:pPr>
        <w:pStyle w:val="Heading1"/>
        <w:rPr>
          <w:rFonts w:cs="Arial"/>
          <w:lang w:val="es-ES"/>
        </w:rPr>
      </w:pPr>
      <w:r>
        <w:rPr>
          <w:rFonts w:eastAsia="Arial" w:cs="Arial"/>
          <w:lang w:val="es-ES_tradnl"/>
        </w:rPr>
        <w:t>Director/gerente de Cumplimiento</w:t>
      </w:r>
    </w:p>
    <w:p w14:paraId="7743B433" w14:textId="103004AC" w:rsidR="001D5E5D" w:rsidRPr="000925BC" w:rsidRDefault="00BE7C1F" w:rsidP="003F74C5">
      <w:pPr>
        <w:jc w:val="center"/>
        <w:rPr>
          <w:color w:val="auto"/>
          <w:lang w:val="es-ES"/>
        </w:rPr>
      </w:pPr>
      <w:r>
        <w:rPr>
          <w:rFonts w:eastAsia="Arial"/>
          <w:color w:val="auto"/>
          <w:lang w:val="es-ES_tradnl"/>
        </w:rPr>
        <w:t xml:space="preserve">Ubicación: </w:t>
      </w:r>
      <w:r>
        <w:rPr>
          <w:rFonts w:eastAsia="Arial"/>
          <w:color w:val="auto"/>
          <w:highlight w:val="yellow"/>
          <w:lang w:val="es-ES_tradnl"/>
        </w:rPr>
        <w:t>[Nombre del país]</w:t>
      </w:r>
    </w:p>
    <w:p w14:paraId="7743B435" w14:textId="5AECEBD0" w:rsidR="00576DB3" w:rsidRPr="000925BC" w:rsidRDefault="00576DB3" w:rsidP="00576DB3">
      <w:pPr>
        <w:tabs>
          <w:tab w:val="left" w:pos="2160"/>
        </w:tabs>
        <w:rPr>
          <w:rFonts w:cs="Arial"/>
          <w:color w:val="auto"/>
          <w:lang w:val="es-ES"/>
        </w:rPr>
      </w:pPr>
    </w:p>
    <w:p w14:paraId="4E1F7230" w14:textId="3288C2F4" w:rsidR="002216CE" w:rsidRPr="00935A94" w:rsidRDefault="00BE7C1F" w:rsidP="00576DB3">
      <w:pPr>
        <w:tabs>
          <w:tab w:val="left" w:pos="2160"/>
        </w:tabs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highlight w:val="yellow"/>
          <w:lang w:val="es-ES_tradnl"/>
        </w:rPr>
        <w:t>Este es un ejemplo de descripción del puesto de trabajo del responsable de cumplimiento en la empresa. Por favor, personalícelo según sus necesidades</w:t>
      </w:r>
      <w:r>
        <w:rPr>
          <w:rFonts w:eastAsia="Arial" w:cs="Arial"/>
          <w:color w:val="auto"/>
          <w:lang w:val="es-ES_tradnl"/>
        </w:rPr>
        <w:t xml:space="preserve"> </w:t>
      </w:r>
    </w:p>
    <w:p w14:paraId="20F511EB" w14:textId="77777777" w:rsidR="002216CE" w:rsidRPr="00935A94" w:rsidRDefault="002216CE" w:rsidP="00576DB3">
      <w:pPr>
        <w:tabs>
          <w:tab w:val="left" w:pos="2160"/>
        </w:tabs>
        <w:rPr>
          <w:rFonts w:cs="Arial"/>
          <w:color w:val="auto"/>
          <w:lang w:val="es-ES"/>
        </w:rPr>
      </w:pPr>
    </w:p>
    <w:p w14:paraId="7743B436" w14:textId="77777777" w:rsidR="00576DB3" w:rsidRPr="00935A94" w:rsidRDefault="00BE7C1F" w:rsidP="00576DB3">
      <w:pPr>
        <w:jc w:val="both"/>
        <w:rPr>
          <w:rFonts w:cs="Arial"/>
          <w:b/>
          <w:bCs/>
          <w:color w:val="auto"/>
          <w:lang w:val="es-ES"/>
        </w:rPr>
      </w:pPr>
      <w:r>
        <w:rPr>
          <w:rFonts w:eastAsia="Arial" w:cs="Arial"/>
          <w:b/>
          <w:bCs/>
          <w:color w:val="auto"/>
          <w:lang w:val="es-ES_tradnl"/>
        </w:rPr>
        <w:t>RESUMEN:</w:t>
      </w:r>
    </w:p>
    <w:p w14:paraId="7743B437" w14:textId="77777777" w:rsidR="00071E03" w:rsidRPr="00935A94" w:rsidRDefault="00071E03" w:rsidP="00576DB3">
      <w:pPr>
        <w:jc w:val="both"/>
        <w:rPr>
          <w:rFonts w:cs="Arial"/>
          <w:b/>
          <w:bCs/>
          <w:color w:val="auto"/>
          <w:lang w:val="es-ES"/>
        </w:rPr>
      </w:pPr>
    </w:p>
    <w:p w14:paraId="7A3F52BA" w14:textId="304ED11C" w:rsidR="00CD1E02" w:rsidRPr="000925BC" w:rsidRDefault="00BE7C1F" w:rsidP="005058E9">
      <w:p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 xml:space="preserve">Dirige e impulsa el programa de Cumplimiento para garantizar que las prácticas y actividades empresariales se ajusten </w:t>
      </w:r>
      <w:r w:rsidR="000925BC">
        <w:rPr>
          <w:rFonts w:eastAsia="Arial" w:cs="Arial"/>
          <w:color w:val="auto"/>
          <w:lang w:val="es-ES_tradnl"/>
        </w:rPr>
        <w:br/>
      </w:r>
      <w:r>
        <w:rPr>
          <w:rFonts w:eastAsia="Arial" w:cs="Arial"/>
          <w:color w:val="auto"/>
          <w:lang w:val="es-ES_tradnl"/>
        </w:rPr>
        <w:t xml:space="preserve">a las directrices internas correspondientes, a las leyes y reglamentos locales y a las leyes anticorrupción. Actúa como socio empresarial estratégico para la gerencia y formador de todos los empleados dentro del alcance, para garantizar que la cultura de cumplimiento de la empresa sea un concepto natural en el día a día. </w:t>
      </w:r>
    </w:p>
    <w:p w14:paraId="75336DAB" w14:textId="77777777" w:rsidR="00CD1E02" w:rsidRPr="000925BC" w:rsidRDefault="00CD1E02" w:rsidP="005058E9">
      <w:pPr>
        <w:rPr>
          <w:rFonts w:cs="Arial"/>
          <w:color w:val="auto"/>
          <w:lang w:val="es-ES"/>
        </w:rPr>
      </w:pPr>
    </w:p>
    <w:p w14:paraId="7743B439" w14:textId="35B9CCC8" w:rsidR="006205AE" w:rsidRPr="000925BC" w:rsidRDefault="00BE7C1F" w:rsidP="005058E9">
      <w:p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El puesto se encuentra en [</w:t>
      </w:r>
      <w:r>
        <w:rPr>
          <w:rFonts w:eastAsia="Arial" w:cs="Arial"/>
          <w:color w:val="auto"/>
          <w:highlight w:val="yellow"/>
          <w:lang w:val="es-ES_tradnl"/>
        </w:rPr>
        <w:t>nombre del país</w:t>
      </w:r>
      <w:r>
        <w:rPr>
          <w:rFonts w:eastAsia="Arial" w:cs="Arial"/>
          <w:color w:val="auto"/>
          <w:lang w:val="es-ES_tradnl"/>
        </w:rPr>
        <w:t>].</w:t>
      </w:r>
    </w:p>
    <w:p w14:paraId="7743B43A" w14:textId="77777777" w:rsidR="009972A7" w:rsidRPr="000925BC" w:rsidRDefault="009972A7" w:rsidP="00576DB3">
      <w:pPr>
        <w:jc w:val="both"/>
        <w:rPr>
          <w:rFonts w:cs="Arial"/>
          <w:color w:val="auto"/>
          <w:lang w:val="es-ES"/>
        </w:rPr>
      </w:pPr>
    </w:p>
    <w:p w14:paraId="7743B43B" w14:textId="77777777" w:rsidR="0078148D" w:rsidRPr="000925BC" w:rsidRDefault="0078148D" w:rsidP="00576DB3">
      <w:pPr>
        <w:jc w:val="both"/>
        <w:rPr>
          <w:rFonts w:cs="Arial"/>
          <w:color w:val="auto"/>
          <w:lang w:val="es-ES"/>
        </w:rPr>
      </w:pPr>
    </w:p>
    <w:p w14:paraId="7743B43C" w14:textId="77777777" w:rsidR="00576DB3" w:rsidRDefault="00BE7C1F" w:rsidP="00576DB3">
      <w:pPr>
        <w:jc w:val="both"/>
        <w:rPr>
          <w:rFonts w:cs="Arial"/>
          <w:color w:val="auto"/>
        </w:rPr>
      </w:pPr>
      <w:r>
        <w:rPr>
          <w:rFonts w:eastAsia="Arial" w:cs="Arial"/>
          <w:b/>
          <w:bCs/>
          <w:color w:val="auto"/>
          <w:lang w:val="es-ES_tradnl"/>
        </w:rPr>
        <w:t xml:space="preserve">PERFIL: </w:t>
      </w:r>
    </w:p>
    <w:p w14:paraId="7743B43D" w14:textId="77777777" w:rsidR="00576DB3" w:rsidRDefault="00576DB3" w:rsidP="00576DB3">
      <w:pPr>
        <w:jc w:val="both"/>
        <w:rPr>
          <w:rFonts w:cs="Arial"/>
          <w:color w:val="auto"/>
        </w:rPr>
      </w:pPr>
    </w:p>
    <w:p w14:paraId="7743B43E" w14:textId="77777777" w:rsidR="00156226" w:rsidRDefault="00BE7C1F" w:rsidP="00156226">
      <w:pPr>
        <w:pStyle w:val="ListParagraph"/>
        <w:numPr>
          <w:ilvl w:val="0"/>
          <w:numId w:val="12"/>
        </w:numPr>
        <w:rPr>
          <w:rFonts w:cs="Arial"/>
          <w:color w:val="auto"/>
          <w:szCs w:val="18"/>
        </w:rPr>
      </w:pPr>
      <w:r>
        <w:rPr>
          <w:rFonts w:eastAsia="Arial" w:cs="Arial"/>
          <w:color w:val="auto"/>
          <w:lang w:val="es-ES_tradnl"/>
        </w:rPr>
        <w:t>Líder empresarial</w:t>
      </w:r>
    </w:p>
    <w:p w14:paraId="7743B43F" w14:textId="5E854B66" w:rsidR="00156226" w:rsidRPr="000925BC" w:rsidRDefault="00BE7C1F" w:rsidP="00156226">
      <w:pPr>
        <w:pStyle w:val="ListParagraph"/>
        <w:numPr>
          <w:ilvl w:val="0"/>
          <w:numId w:val="12"/>
        </w:numPr>
        <w:rPr>
          <w:rFonts w:cs="Arial"/>
          <w:color w:val="auto"/>
          <w:szCs w:val="18"/>
          <w:lang w:val="es-ES"/>
        </w:rPr>
      </w:pPr>
      <w:r>
        <w:rPr>
          <w:rFonts w:eastAsia="Arial" w:cs="Arial"/>
          <w:color w:val="auto"/>
          <w:lang w:val="es-ES_tradnl"/>
        </w:rPr>
        <w:t>Este puesto responde a [</w:t>
      </w:r>
      <w:r>
        <w:rPr>
          <w:rFonts w:eastAsia="Arial" w:cs="Arial"/>
          <w:color w:val="auto"/>
          <w:highlight w:val="yellow"/>
          <w:lang w:val="es-ES_tradnl"/>
        </w:rPr>
        <w:t>añada la línea jerárquica</w:t>
      </w:r>
      <w:r w:rsidR="00935A94">
        <w:rPr>
          <w:rFonts w:eastAsia="Arial" w:cs="Arial"/>
          <w:color w:val="auto"/>
          <w:lang w:val="es-ES_tradnl"/>
        </w:rPr>
        <w:t>]</w:t>
      </w:r>
    </w:p>
    <w:p w14:paraId="7743B440" w14:textId="77777777" w:rsidR="007033CC" w:rsidRPr="000925BC" w:rsidRDefault="007033CC" w:rsidP="00156226">
      <w:pPr>
        <w:pStyle w:val="ListParagraph"/>
        <w:rPr>
          <w:rFonts w:cs="Arial"/>
          <w:color w:val="auto"/>
          <w:szCs w:val="18"/>
          <w:lang w:val="es-ES"/>
        </w:rPr>
      </w:pPr>
    </w:p>
    <w:p w14:paraId="7743B441" w14:textId="77777777" w:rsidR="00576DB3" w:rsidRPr="000925BC" w:rsidRDefault="00576DB3" w:rsidP="00576DB3">
      <w:pPr>
        <w:jc w:val="both"/>
        <w:rPr>
          <w:rFonts w:cs="Arial"/>
          <w:color w:val="auto"/>
          <w:lang w:val="es-ES"/>
        </w:rPr>
      </w:pPr>
    </w:p>
    <w:p w14:paraId="7743B442" w14:textId="001CE9FB" w:rsidR="00576DB3" w:rsidRDefault="00BE7C1F" w:rsidP="00F43ADA">
      <w:pPr>
        <w:jc w:val="both"/>
        <w:rPr>
          <w:rFonts w:cs="Arial"/>
          <w:color w:val="auto"/>
        </w:rPr>
      </w:pPr>
      <w:r>
        <w:rPr>
          <w:rFonts w:eastAsia="Arial" w:cs="Arial"/>
          <w:bCs/>
          <w:color w:val="auto"/>
          <w:lang w:val="es-ES_tradnl"/>
        </w:rPr>
        <w:t xml:space="preserve">Las </w:t>
      </w:r>
      <w:r>
        <w:rPr>
          <w:rFonts w:eastAsia="Arial" w:cs="Arial"/>
          <w:b/>
          <w:bCs/>
          <w:color w:val="auto"/>
          <w:lang w:val="es-ES_tradnl"/>
        </w:rPr>
        <w:t>TAREAS ESENCIALES Y RESPONSABILIDADES</w:t>
      </w:r>
      <w:r>
        <w:rPr>
          <w:rFonts w:eastAsia="Arial" w:cs="Arial"/>
          <w:color w:val="auto"/>
          <w:lang w:val="es-ES_tradnl"/>
        </w:rPr>
        <w:t xml:space="preserve"> incluyen las siguientes. Pueden asignarse otras tareas.</w:t>
      </w:r>
    </w:p>
    <w:p w14:paraId="7743B443" w14:textId="77777777" w:rsidR="00832139" w:rsidRDefault="00832139" w:rsidP="00F43ADA">
      <w:pPr>
        <w:jc w:val="both"/>
        <w:rPr>
          <w:rFonts w:cs="Arial"/>
          <w:color w:val="auto"/>
        </w:rPr>
      </w:pPr>
    </w:p>
    <w:p w14:paraId="7743B444" w14:textId="35C66C98" w:rsidR="00A01567" w:rsidRPr="000925BC" w:rsidRDefault="00BE7C1F" w:rsidP="00576DB3">
      <w:pPr>
        <w:pStyle w:val="BodyText"/>
        <w:numPr>
          <w:ilvl w:val="0"/>
          <w:numId w:val="1"/>
        </w:numPr>
        <w:rPr>
          <w:rFonts w:cs="Arial"/>
          <w:lang w:val="es-ES"/>
        </w:rPr>
      </w:pPr>
      <w:r>
        <w:rPr>
          <w:rFonts w:eastAsia="Arial" w:cs="Arial"/>
          <w:lang w:val="es-ES_tradnl"/>
        </w:rPr>
        <w:t>Asociarse con la dirección ejecutiva de la empresa para garantizar que el programa de cumplimiento prevenga y/o detecte eficazmente las violaciones de la ley, los reglamentos, las políticas o el Código de Conducta:</w:t>
      </w:r>
    </w:p>
    <w:p w14:paraId="7743B445" w14:textId="77777777" w:rsidR="00187401" w:rsidRPr="000925BC" w:rsidRDefault="00BE7C1F" w:rsidP="007B09C2">
      <w:pPr>
        <w:pStyle w:val="BodyText"/>
        <w:numPr>
          <w:ilvl w:val="1"/>
          <w:numId w:val="1"/>
        </w:numPr>
        <w:rPr>
          <w:rFonts w:cs="Arial"/>
          <w:lang w:val="es-ES"/>
        </w:rPr>
      </w:pPr>
      <w:r>
        <w:rPr>
          <w:rFonts w:eastAsia="Arial" w:cs="Arial"/>
          <w:lang w:val="es-ES_tradnl"/>
        </w:rPr>
        <w:t xml:space="preserve">Establecer y presidir el Comité de cumplimiento local, el comité responsable de diseñar y aplicar un programa de cumplimiento eficaz y de toma de decisiones clave </w:t>
      </w:r>
    </w:p>
    <w:p w14:paraId="07400A3C" w14:textId="11FAB854" w:rsidR="002216CE" w:rsidRPr="000925BC" w:rsidRDefault="00BE7C1F" w:rsidP="007B09C2">
      <w:pPr>
        <w:numPr>
          <w:ilvl w:val="1"/>
          <w:numId w:val="1"/>
        </w:numPr>
        <w:jc w:val="both"/>
        <w:rPr>
          <w:color w:val="auto"/>
          <w:lang w:val="es-ES"/>
        </w:rPr>
      </w:pPr>
      <w:r>
        <w:rPr>
          <w:rFonts w:eastAsia="Arial"/>
          <w:color w:val="auto"/>
          <w:lang w:val="es-ES_tradnl"/>
        </w:rPr>
        <w:t>Trabajar en el contenido de los procedimientos operativos estándar de cumplimiento y su aplicación en la organización</w:t>
      </w:r>
    </w:p>
    <w:p w14:paraId="7743B44B" w14:textId="0E80D186" w:rsidR="00913237" w:rsidRPr="000925BC" w:rsidRDefault="00BE7C1F" w:rsidP="00F43ADA">
      <w:pPr>
        <w:numPr>
          <w:ilvl w:val="1"/>
          <w:numId w:val="1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Proporcionar y coordinar la orientación, la educación, la capacitación y las comunicaciones periódicas sobre cumplimiento de la normativa a todos los empleados cubiertos, incluidos el director ejecutivo/afiliado, el consejo de administración, etc.</w:t>
      </w:r>
    </w:p>
    <w:p w14:paraId="7743B44C" w14:textId="77777777" w:rsidR="00D12B97" w:rsidRPr="000925BC" w:rsidRDefault="00BE7C1F" w:rsidP="00814846">
      <w:pPr>
        <w:numPr>
          <w:ilvl w:val="1"/>
          <w:numId w:val="1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 xml:space="preserve">Realizar procesos de autoevaluación y evaluación de riesgos para detectar diferencias e incoherencias en los procesos </w:t>
      </w:r>
    </w:p>
    <w:p w14:paraId="7743B44D" w14:textId="5986BA99" w:rsidR="008212BB" w:rsidRPr="000925BC" w:rsidRDefault="00BE7C1F" w:rsidP="008212BB">
      <w:pPr>
        <w:numPr>
          <w:ilvl w:val="1"/>
          <w:numId w:val="1"/>
        </w:num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Desarrollar un plan de pruebas y seguimiento para demostrar que el programa de cumplimiento es eficaz y colabora en su ejecución, cuando proceda, y logra la participación de las filiales y el consejo de administración en su puesta en marcha</w:t>
      </w:r>
    </w:p>
    <w:p w14:paraId="7743B44E" w14:textId="20B1669C" w:rsidR="00913237" w:rsidRPr="000925BC" w:rsidRDefault="00BE7C1F" w:rsidP="00D12B97">
      <w:pPr>
        <w:numPr>
          <w:ilvl w:val="1"/>
          <w:numId w:val="1"/>
        </w:num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Coordinar los preparativos para las auditorías</w:t>
      </w:r>
    </w:p>
    <w:p w14:paraId="7743B44F" w14:textId="77777777" w:rsidR="00A01567" w:rsidRPr="000925BC" w:rsidRDefault="00BE7C1F" w:rsidP="005A25E1">
      <w:pPr>
        <w:numPr>
          <w:ilvl w:val="1"/>
          <w:numId w:val="1"/>
        </w:num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Coordina el establecimiento del plan de acción de la dirección, y guía a los socios comerciales para cerrar las diferencias y aplicar las medidas correctoras</w:t>
      </w:r>
    </w:p>
    <w:p w14:paraId="7743B450" w14:textId="77777777" w:rsidR="00071E03" w:rsidRPr="000925BC" w:rsidRDefault="00BE7C1F" w:rsidP="00410D7C">
      <w:pPr>
        <w:numPr>
          <w:ilvl w:val="1"/>
          <w:numId w:val="1"/>
        </w:num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 xml:space="preserve">Gestión diaria de las denuncias e investigaciones </w:t>
      </w:r>
    </w:p>
    <w:p w14:paraId="7743B453" w14:textId="77777777" w:rsidR="00E35228" w:rsidRPr="000925BC" w:rsidRDefault="00E35228" w:rsidP="00E35228">
      <w:pPr>
        <w:ind w:left="360"/>
        <w:jc w:val="both"/>
        <w:rPr>
          <w:rFonts w:cs="Arial"/>
          <w:color w:val="E36C0A" w:themeColor="accent6" w:themeShade="BF"/>
          <w:lang w:val="es-ES"/>
        </w:rPr>
      </w:pPr>
    </w:p>
    <w:p w14:paraId="7D82C715" w14:textId="77777777" w:rsidR="00CD1E02" w:rsidRPr="000925BC" w:rsidRDefault="00CD1E02" w:rsidP="00CD1E02">
      <w:pPr>
        <w:ind w:left="720"/>
        <w:jc w:val="both"/>
        <w:rPr>
          <w:rFonts w:cs="Arial"/>
          <w:color w:val="auto"/>
          <w:lang w:val="es-ES"/>
        </w:rPr>
      </w:pPr>
    </w:p>
    <w:p w14:paraId="7743B456" w14:textId="77777777" w:rsidR="00FE2340" w:rsidRPr="000925BC" w:rsidRDefault="00FE2340" w:rsidP="00FE2340">
      <w:pPr>
        <w:ind w:left="720"/>
        <w:jc w:val="both"/>
        <w:rPr>
          <w:rFonts w:cs="Arial"/>
          <w:color w:val="E36C0A" w:themeColor="accent6" w:themeShade="BF"/>
          <w:lang w:val="es-ES"/>
        </w:rPr>
      </w:pPr>
    </w:p>
    <w:p w14:paraId="7743B457" w14:textId="6CDECCB6" w:rsidR="00576DB3" w:rsidRPr="000925BC" w:rsidRDefault="00BE7C1F" w:rsidP="00162622">
      <w:pPr>
        <w:pStyle w:val="BodyText"/>
        <w:rPr>
          <w:rFonts w:cs="Arial"/>
          <w:lang w:val="es-ES"/>
        </w:rPr>
      </w:pPr>
      <w:r>
        <w:rPr>
          <w:rFonts w:eastAsia="Arial" w:cs="Arial"/>
          <w:b/>
          <w:bCs/>
          <w:lang w:val="es-ES_tradnl"/>
        </w:rPr>
        <w:t>EDUCACIÓN y EXPERIENCIA:</w:t>
      </w:r>
      <w:r>
        <w:rPr>
          <w:rFonts w:eastAsia="Arial" w:cs="Arial"/>
          <w:lang w:val="es-ES_tradnl"/>
        </w:rPr>
        <w:t xml:space="preserve"> Licenciatura en ciencias o artes, título superior o equivalente, preferiblemente, y al menos 3 años de experiencia empresarial. Los antecedentes pueden incluir cumplimiento, finanzas, ventas y mercadeo, asuntos médicos, legales o regulatorios. Se requiere experiencia previa en gestión de proyectos. Buen dominio de </w:t>
      </w:r>
      <w:r>
        <w:rPr>
          <w:rFonts w:eastAsia="Arial" w:cs="Arial"/>
          <w:highlight w:val="yellow"/>
          <w:lang w:val="es-ES_tradnl"/>
        </w:rPr>
        <w:t>[añadir el idioma requerido].</w:t>
      </w:r>
      <w:r>
        <w:rPr>
          <w:rFonts w:eastAsia="Arial" w:cs="Arial"/>
          <w:lang w:val="es-ES_tradnl"/>
        </w:rPr>
        <w:t xml:space="preserve"> Se valorará la experiencia en cumplimiento. Es imprescindible el conocimiento de las leyes, los reglamentos y las normas industriales del país.</w:t>
      </w:r>
    </w:p>
    <w:p w14:paraId="7743B458" w14:textId="77777777" w:rsidR="00814846" w:rsidRPr="000925BC" w:rsidRDefault="00814846" w:rsidP="00576DB3">
      <w:pPr>
        <w:jc w:val="both"/>
        <w:rPr>
          <w:rFonts w:cs="Arial"/>
          <w:color w:val="auto"/>
          <w:lang w:val="es-ES"/>
        </w:rPr>
      </w:pPr>
    </w:p>
    <w:p w14:paraId="7743B459" w14:textId="77777777" w:rsidR="00E66C86" w:rsidRDefault="00BE7C1F" w:rsidP="00576DB3">
      <w:pPr>
        <w:jc w:val="both"/>
        <w:rPr>
          <w:rFonts w:cs="Arial"/>
          <w:color w:val="auto"/>
        </w:rPr>
      </w:pPr>
      <w:r>
        <w:rPr>
          <w:rFonts w:eastAsia="Arial" w:cs="Arial"/>
          <w:b/>
          <w:bCs/>
          <w:color w:val="auto"/>
          <w:lang w:val="es-ES_tradnl"/>
        </w:rPr>
        <w:t>OTRAS APTITUDES y HABILIDADES:</w:t>
      </w:r>
      <w:r>
        <w:rPr>
          <w:rFonts w:eastAsia="Arial" w:cs="Arial"/>
          <w:color w:val="auto"/>
          <w:lang w:val="es-ES_tradnl"/>
        </w:rPr>
        <w:t xml:space="preserve">  </w:t>
      </w:r>
    </w:p>
    <w:p w14:paraId="7743B45A" w14:textId="77777777" w:rsidR="00E66C86" w:rsidRPr="000925BC" w:rsidRDefault="00BE7C1F" w:rsidP="00E66C86">
      <w:pPr>
        <w:pStyle w:val="ListParagraph"/>
        <w:numPr>
          <w:ilvl w:val="0"/>
          <w:numId w:val="13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Fuertes habilidades de comunicación, organización y análisis</w:t>
      </w:r>
    </w:p>
    <w:p w14:paraId="7743B45B" w14:textId="77777777" w:rsidR="00E66C86" w:rsidRPr="000925BC" w:rsidRDefault="00BE7C1F" w:rsidP="00E66C86">
      <w:pPr>
        <w:pStyle w:val="ListParagraph"/>
        <w:numPr>
          <w:ilvl w:val="0"/>
          <w:numId w:val="13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Capacidad de influir en las decisiones empresariales y en los socios comerciales</w:t>
      </w:r>
    </w:p>
    <w:p w14:paraId="7743B45C" w14:textId="77777777" w:rsidR="00E66C86" w:rsidRPr="000925BC" w:rsidRDefault="00BE7C1F" w:rsidP="00162622">
      <w:pPr>
        <w:pStyle w:val="ListParagraph"/>
        <w:numPr>
          <w:ilvl w:val="0"/>
          <w:numId w:val="13"/>
        </w:numPr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 xml:space="preserve">Capacidad para tomar situaciones empresariales complejas y desarrollar soluciones que garanticen un crecimiento satisfactorio </w:t>
      </w:r>
    </w:p>
    <w:p w14:paraId="7743B45D" w14:textId="77777777" w:rsidR="00E66C86" w:rsidRPr="000925BC" w:rsidRDefault="00BE7C1F" w:rsidP="00E91E78">
      <w:pPr>
        <w:pStyle w:val="ListParagraph"/>
        <w:numPr>
          <w:ilvl w:val="0"/>
          <w:numId w:val="13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t>Capacidad para combinar la orientación sectorial con las metas y objetivos intersectoriales</w:t>
      </w:r>
    </w:p>
    <w:p w14:paraId="7743B45E" w14:textId="77777777" w:rsidR="00E91E78" w:rsidRPr="000925BC" w:rsidRDefault="00BE7C1F" w:rsidP="00E66C86">
      <w:pPr>
        <w:pStyle w:val="ListParagraph"/>
        <w:numPr>
          <w:ilvl w:val="0"/>
          <w:numId w:val="13"/>
        </w:numPr>
        <w:jc w:val="both"/>
        <w:rPr>
          <w:rFonts w:cs="Arial"/>
          <w:color w:val="auto"/>
          <w:lang w:val="es-ES"/>
        </w:rPr>
      </w:pPr>
      <w:r>
        <w:rPr>
          <w:rFonts w:eastAsia="Arial" w:cs="Arial"/>
          <w:color w:val="auto"/>
          <w:lang w:val="es-ES_tradnl"/>
        </w:rPr>
        <w:lastRenderedPageBreak/>
        <w:t xml:space="preserve">Probada trayectoria en la obtención de resultados, con iniciativa propia </w:t>
      </w:r>
    </w:p>
    <w:p w14:paraId="7743B45F" w14:textId="1D1C7614" w:rsidR="00E66C86" w:rsidRDefault="00BE7C1F" w:rsidP="00E91E78">
      <w:pPr>
        <w:pStyle w:val="ListParagraph"/>
        <w:numPr>
          <w:ilvl w:val="0"/>
          <w:numId w:val="13"/>
        </w:numPr>
        <w:jc w:val="both"/>
        <w:rPr>
          <w:rFonts w:cs="Arial"/>
          <w:color w:val="auto"/>
        </w:rPr>
      </w:pPr>
      <w:r>
        <w:rPr>
          <w:rFonts w:eastAsia="Arial" w:cs="Arial"/>
          <w:color w:val="auto"/>
          <w:lang w:val="es-ES_tradnl"/>
        </w:rPr>
        <w:t xml:space="preserve">Jugador(a) de equipo comprometido </w:t>
      </w:r>
    </w:p>
    <w:p w14:paraId="67EAA412" w14:textId="77777777" w:rsidR="00CD1E02" w:rsidRPr="00E91E78" w:rsidRDefault="00CD1E02" w:rsidP="00CD1E02">
      <w:pPr>
        <w:pStyle w:val="ListParagraph"/>
        <w:jc w:val="both"/>
        <w:rPr>
          <w:rFonts w:cs="Arial"/>
          <w:color w:val="auto"/>
        </w:rPr>
      </w:pPr>
    </w:p>
    <w:p w14:paraId="7743B460" w14:textId="4EE33A12" w:rsidR="00576DB3" w:rsidRPr="000925BC" w:rsidRDefault="00BE7C1F" w:rsidP="00110444">
      <w:pPr>
        <w:jc w:val="both"/>
        <w:rPr>
          <w:rFonts w:cs="Arial"/>
          <w:color w:val="auto"/>
          <w:lang w:val="es-ES"/>
        </w:rPr>
      </w:pPr>
      <w:bookmarkStart w:id="0" w:name="_GoBack"/>
      <w:r>
        <w:rPr>
          <w:rFonts w:eastAsia="Arial" w:cs="Arial"/>
          <w:color w:val="auto"/>
          <w:lang w:val="es-ES_tradnl"/>
        </w:rPr>
        <w:t xml:space="preserve">Maneja bien la ambigüedad y demuestra fuertes habilidades organizativas, de proceso e interpersonales. La capacidad de trabajar eficazmente entre las funciones y en todos los niveles de la empresa y la capacidad de negociación son características esenciales. Se valorará la capacidad de comprender e interpretar documentos jurídicos.  </w:t>
      </w:r>
    </w:p>
    <w:bookmarkEnd w:id="0"/>
    <w:p w14:paraId="7743B461" w14:textId="77777777" w:rsidR="00B92597" w:rsidRPr="000925BC" w:rsidRDefault="00B92597" w:rsidP="00576DB3">
      <w:pPr>
        <w:jc w:val="both"/>
        <w:rPr>
          <w:rFonts w:cs="Arial"/>
          <w:color w:val="auto"/>
          <w:lang w:val="es-ES"/>
        </w:rPr>
      </w:pPr>
    </w:p>
    <w:p w14:paraId="7743B462" w14:textId="3A6060AC" w:rsidR="00C83DF8" w:rsidRPr="000925BC" w:rsidRDefault="00BE7C1F" w:rsidP="00162622">
      <w:pPr>
        <w:rPr>
          <w:rFonts w:cs="Arial"/>
          <w:color w:val="auto"/>
          <w:lang w:val="es-ES"/>
        </w:rPr>
      </w:pPr>
      <w:r>
        <w:rPr>
          <w:rFonts w:eastAsia="Arial" w:cs="Arial"/>
          <w:b/>
          <w:bCs/>
          <w:color w:val="auto"/>
          <w:lang w:val="es-ES_tradnl"/>
        </w:rPr>
        <w:t>COMENTARIOS:</w:t>
      </w:r>
      <w:r w:rsidR="00935A94">
        <w:rPr>
          <w:rFonts w:eastAsia="Arial" w:cs="Arial"/>
          <w:color w:val="auto"/>
          <w:lang w:val="es-ES_tradnl"/>
        </w:rPr>
        <w:t xml:space="preserve"> </w:t>
      </w:r>
      <w:r>
        <w:rPr>
          <w:rFonts w:eastAsia="Arial" w:cs="Arial"/>
          <w:color w:val="auto"/>
          <w:lang w:val="es-ES_tradnl"/>
        </w:rPr>
        <w:t xml:space="preserve">Esta descripción del puesto es un resumen de las principales responsabilidades recurrentes del trabajo. No pretende ser exhaustivo en cuanto a los trabajos a realizar. Otros objetivos laborales, asignaciones especiales y responsabilidades menos significativas relacionadas con el trabajo serán normalmente realizados por el/los titular(es). </w:t>
      </w:r>
    </w:p>
    <w:p w14:paraId="7743B463" w14:textId="77777777" w:rsidR="000874CB" w:rsidRPr="000925BC" w:rsidRDefault="000874CB" w:rsidP="000874CB">
      <w:pPr>
        <w:jc w:val="both"/>
        <w:rPr>
          <w:color w:val="auto"/>
          <w:lang w:val="es-ES"/>
        </w:rPr>
      </w:pPr>
    </w:p>
    <w:sectPr w:rsidR="000874CB" w:rsidRPr="000925BC" w:rsidSect="00850140">
      <w:headerReference w:type="default" r:id="rId11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A1E038" w14:textId="77777777" w:rsidR="007D10E0" w:rsidRDefault="007D10E0">
      <w:r>
        <w:separator/>
      </w:r>
    </w:p>
  </w:endnote>
  <w:endnote w:type="continuationSeparator" w:id="0">
    <w:p w14:paraId="078676AB" w14:textId="77777777" w:rsidR="007D10E0" w:rsidRDefault="007D1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1CB0BE" w14:textId="77777777" w:rsidR="007D10E0" w:rsidRDefault="007D10E0">
      <w:r>
        <w:separator/>
      </w:r>
    </w:p>
  </w:footnote>
  <w:footnote w:type="continuationSeparator" w:id="0">
    <w:p w14:paraId="27A61C99" w14:textId="77777777" w:rsidR="007D10E0" w:rsidRDefault="007D10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14B64" w14:textId="5A79BB43" w:rsidR="00AA53D9" w:rsidRPr="000925BC" w:rsidRDefault="00BE7C1F" w:rsidP="00AA53D9">
    <w:pPr>
      <w:tabs>
        <w:tab w:val="left" w:pos="1134"/>
        <w:tab w:val="left" w:pos="8222"/>
      </w:tabs>
      <w:spacing w:after="20"/>
      <w:ind w:left="28" w:right="45" w:firstLine="125"/>
      <w:jc w:val="center"/>
      <w:rPr>
        <w:i/>
        <w:iCs/>
        <w:lang w:val="es-ES"/>
      </w:rPr>
    </w:pPr>
    <w:r>
      <w:rPr>
        <w:rFonts w:eastAsia="Arial"/>
        <w:i/>
        <w:iCs/>
        <w:lang w:val="es-ES_tradnl"/>
      </w:rPr>
      <w:t>Este es un documento PLANTILLA y debe adaptarse a las necesidades específicas del usuario</w:t>
    </w:r>
  </w:p>
  <w:p w14:paraId="0643D9C4" w14:textId="301B8928" w:rsidR="00AA53D9" w:rsidRPr="000925BC" w:rsidRDefault="00AA53D9">
    <w:pPr>
      <w:pStyle w:val="Header"/>
      <w:rPr>
        <w:lang w:val="es-ES"/>
      </w:rPr>
    </w:pPr>
  </w:p>
  <w:p w14:paraId="3D99C83B" w14:textId="77777777" w:rsidR="00AA53D9" w:rsidRPr="000925BC" w:rsidRDefault="00AA53D9">
    <w:pPr>
      <w:pStyle w:val="Header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75048"/>
    <w:multiLevelType w:val="hybridMultilevel"/>
    <w:tmpl w:val="2B442230"/>
    <w:lvl w:ilvl="0" w:tplc="0B449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74F2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DAB3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24D0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BC51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7439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2E5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D68C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90F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3CC24A4"/>
    <w:multiLevelType w:val="hybridMultilevel"/>
    <w:tmpl w:val="9D0C6762"/>
    <w:lvl w:ilvl="0" w:tplc="A88A20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A14C8F4" w:tentative="1">
      <w:start w:val="1"/>
      <w:numFmt w:val="lowerLetter"/>
      <w:lvlText w:val="%2."/>
      <w:lvlJc w:val="left"/>
      <w:pPr>
        <w:ind w:left="1440" w:hanging="360"/>
      </w:pPr>
    </w:lvl>
    <w:lvl w:ilvl="2" w:tplc="E3DAA94C" w:tentative="1">
      <w:start w:val="1"/>
      <w:numFmt w:val="lowerRoman"/>
      <w:lvlText w:val="%3."/>
      <w:lvlJc w:val="right"/>
      <w:pPr>
        <w:ind w:left="2160" w:hanging="180"/>
      </w:pPr>
    </w:lvl>
    <w:lvl w:ilvl="3" w:tplc="7B0E3D3C" w:tentative="1">
      <w:start w:val="1"/>
      <w:numFmt w:val="decimal"/>
      <w:lvlText w:val="%4."/>
      <w:lvlJc w:val="left"/>
      <w:pPr>
        <w:ind w:left="2880" w:hanging="360"/>
      </w:pPr>
    </w:lvl>
    <w:lvl w:ilvl="4" w:tplc="70503154" w:tentative="1">
      <w:start w:val="1"/>
      <w:numFmt w:val="lowerLetter"/>
      <w:lvlText w:val="%5."/>
      <w:lvlJc w:val="left"/>
      <w:pPr>
        <w:ind w:left="3600" w:hanging="360"/>
      </w:pPr>
    </w:lvl>
    <w:lvl w:ilvl="5" w:tplc="C0703444" w:tentative="1">
      <w:start w:val="1"/>
      <w:numFmt w:val="lowerRoman"/>
      <w:lvlText w:val="%6."/>
      <w:lvlJc w:val="right"/>
      <w:pPr>
        <w:ind w:left="4320" w:hanging="180"/>
      </w:pPr>
    </w:lvl>
    <w:lvl w:ilvl="6" w:tplc="97786A6A" w:tentative="1">
      <w:start w:val="1"/>
      <w:numFmt w:val="decimal"/>
      <w:lvlText w:val="%7."/>
      <w:lvlJc w:val="left"/>
      <w:pPr>
        <w:ind w:left="5040" w:hanging="360"/>
      </w:pPr>
    </w:lvl>
    <w:lvl w:ilvl="7" w:tplc="C5C24AEA" w:tentative="1">
      <w:start w:val="1"/>
      <w:numFmt w:val="lowerLetter"/>
      <w:lvlText w:val="%8."/>
      <w:lvlJc w:val="left"/>
      <w:pPr>
        <w:ind w:left="5760" w:hanging="360"/>
      </w:pPr>
    </w:lvl>
    <w:lvl w:ilvl="8" w:tplc="471EAA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C1555"/>
    <w:multiLevelType w:val="hybridMultilevel"/>
    <w:tmpl w:val="02A4CF48"/>
    <w:lvl w:ilvl="0" w:tplc="1AFEDB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AAE8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9800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2A98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885C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3016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46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9ADC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26A6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BFC1856"/>
    <w:multiLevelType w:val="hybridMultilevel"/>
    <w:tmpl w:val="E5EE6A4C"/>
    <w:lvl w:ilvl="0" w:tplc="BED0B8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CA9D7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8ED1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C6FE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62FE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FDC0A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CA05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DCC03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C0AD5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D14EA"/>
    <w:multiLevelType w:val="hybridMultilevel"/>
    <w:tmpl w:val="23E423A4"/>
    <w:lvl w:ilvl="0" w:tplc="B516AE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F2E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0A8F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DC4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281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74C8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4203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DCB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CA8D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B1A1C9A"/>
    <w:multiLevelType w:val="hybridMultilevel"/>
    <w:tmpl w:val="FBCA0872"/>
    <w:lvl w:ilvl="0" w:tplc="96F6C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782B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C8B6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A653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B6E8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4CB5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56AA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EA16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E22E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6A40A8"/>
    <w:multiLevelType w:val="hybridMultilevel"/>
    <w:tmpl w:val="61880662"/>
    <w:lvl w:ilvl="0" w:tplc="663454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A84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A2C6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F82F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7E4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E8F9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147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ACE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CC63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8FF1025"/>
    <w:multiLevelType w:val="hybridMultilevel"/>
    <w:tmpl w:val="C27A5EA6"/>
    <w:lvl w:ilvl="0" w:tplc="C4F69A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DA829A" w:tentative="1">
      <w:start w:val="1"/>
      <w:numFmt w:val="lowerLetter"/>
      <w:lvlText w:val="%2."/>
      <w:lvlJc w:val="left"/>
      <w:pPr>
        <w:ind w:left="1440" w:hanging="360"/>
      </w:pPr>
    </w:lvl>
    <w:lvl w:ilvl="2" w:tplc="F5240E82" w:tentative="1">
      <w:start w:val="1"/>
      <w:numFmt w:val="lowerRoman"/>
      <w:lvlText w:val="%3."/>
      <w:lvlJc w:val="right"/>
      <w:pPr>
        <w:ind w:left="2160" w:hanging="180"/>
      </w:pPr>
    </w:lvl>
    <w:lvl w:ilvl="3" w:tplc="D36E9C38" w:tentative="1">
      <w:start w:val="1"/>
      <w:numFmt w:val="decimal"/>
      <w:lvlText w:val="%4."/>
      <w:lvlJc w:val="left"/>
      <w:pPr>
        <w:ind w:left="2880" w:hanging="360"/>
      </w:pPr>
    </w:lvl>
    <w:lvl w:ilvl="4" w:tplc="82B04156" w:tentative="1">
      <w:start w:val="1"/>
      <w:numFmt w:val="lowerLetter"/>
      <w:lvlText w:val="%5."/>
      <w:lvlJc w:val="left"/>
      <w:pPr>
        <w:ind w:left="3600" w:hanging="360"/>
      </w:pPr>
    </w:lvl>
    <w:lvl w:ilvl="5" w:tplc="FC7A6C50" w:tentative="1">
      <w:start w:val="1"/>
      <w:numFmt w:val="lowerRoman"/>
      <w:lvlText w:val="%6."/>
      <w:lvlJc w:val="right"/>
      <w:pPr>
        <w:ind w:left="4320" w:hanging="180"/>
      </w:pPr>
    </w:lvl>
    <w:lvl w:ilvl="6" w:tplc="B444016E" w:tentative="1">
      <w:start w:val="1"/>
      <w:numFmt w:val="decimal"/>
      <w:lvlText w:val="%7."/>
      <w:lvlJc w:val="left"/>
      <w:pPr>
        <w:ind w:left="5040" w:hanging="360"/>
      </w:pPr>
    </w:lvl>
    <w:lvl w:ilvl="7" w:tplc="32009CE8" w:tentative="1">
      <w:start w:val="1"/>
      <w:numFmt w:val="lowerLetter"/>
      <w:lvlText w:val="%8."/>
      <w:lvlJc w:val="left"/>
      <w:pPr>
        <w:ind w:left="5760" w:hanging="360"/>
      </w:pPr>
    </w:lvl>
    <w:lvl w:ilvl="8" w:tplc="E71E1E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F725A3"/>
    <w:multiLevelType w:val="hybridMultilevel"/>
    <w:tmpl w:val="504AB25A"/>
    <w:lvl w:ilvl="0" w:tplc="5386C8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6CDF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E496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B664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DA14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4AB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F6D6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861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EA9E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5C54931"/>
    <w:multiLevelType w:val="hybridMultilevel"/>
    <w:tmpl w:val="54B2BF8C"/>
    <w:lvl w:ilvl="0" w:tplc="31AAB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2643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B024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9A56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BEA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0A8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6876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E0EA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9C16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AF54A9A"/>
    <w:multiLevelType w:val="hybridMultilevel"/>
    <w:tmpl w:val="9664E9C6"/>
    <w:lvl w:ilvl="0" w:tplc="2C8A1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26D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3ECB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E800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2488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ACE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CD037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FCCA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987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CBD435D"/>
    <w:multiLevelType w:val="hybridMultilevel"/>
    <w:tmpl w:val="13B08A30"/>
    <w:lvl w:ilvl="0" w:tplc="14041D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0243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D87A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02F7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EC5D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287A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4EE8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502C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D4085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8B01A6"/>
    <w:multiLevelType w:val="hybridMultilevel"/>
    <w:tmpl w:val="F8DCC34E"/>
    <w:lvl w:ilvl="0" w:tplc="123E52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E940A8C" w:tentative="1">
      <w:start w:val="1"/>
      <w:numFmt w:val="lowerLetter"/>
      <w:lvlText w:val="%2."/>
      <w:lvlJc w:val="left"/>
      <w:pPr>
        <w:ind w:left="1440" w:hanging="360"/>
      </w:pPr>
    </w:lvl>
    <w:lvl w:ilvl="2" w:tplc="D88E3A9E" w:tentative="1">
      <w:start w:val="1"/>
      <w:numFmt w:val="lowerRoman"/>
      <w:lvlText w:val="%3."/>
      <w:lvlJc w:val="right"/>
      <w:pPr>
        <w:ind w:left="2160" w:hanging="180"/>
      </w:pPr>
    </w:lvl>
    <w:lvl w:ilvl="3" w:tplc="4BC43194" w:tentative="1">
      <w:start w:val="1"/>
      <w:numFmt w:val="decimal"/>
      <w:lvlText w:val="%4."/>
      <w:lvlJc w:val="left"/>
      <w:pPr>
        <w:ind w:left="2880" w:hanging="360"/>
      </w:pPr>
    </w:lvl>
    <w:lvl w:ilvl="4" w:tplc="5CEC535A" w:tentative="1">
      <w:start w:val="1"/>
      <w:numFmt w:val="lowerLetter"/>
      <w:lvlText w:val="%5."/>
      <w:lvlJc w:val="left"/>
      <w:pPr>
        <w:ind w:left="3600" w:hanging="360"/>
      </w:pPr>
    </w:lvl>
    <w:lvl w:ilvl="5" w:tplc="2DEAD63C" w:tentative="1">
      <w:start w:val="1"/>
      <w:numFmt w:val="lowerRoman"/>
      <w:lvlText w:val="%6."/>
      <w:lvlJc w:val="right"/>
      <w:pPr>
        <w:ind w:left="4320" w:hanging="180"/>
      </w:pPr>
    </w:lvl>
    <w:lvl w:ilvl="6" w:tplc="6CEC0B46" w:tentative="1">
      <w:start w:val="1"/>
      <w:numFmt w:val="decimal"/>
      <w:lvlText w:val="%7."/>
      <w:lvlJc w:val="left"/>
      <w:pPr>
        <w:ind w:left="5040" w:hanging="360"/>
      </w:pPr>
    </w:lvl>
    <w:lvl w:ilvl="7" w:tplc="EE32825A" w:tentative="1">
      <w:start w:val="1"/>
      <w:numFmt w:val="lowerLetter"/>
      <w:lvlText w:val="%8."/>
      <w:lvlJc w:val="left"/>
      <w:pPr>
        <w:ind w:left="5760" w:hanging="360"/>
      </w:pPr>
    </w:lvl>
    <w:lvl w:ilvl="8" w:tplc="3FA651C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12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10"/>
  </w:num>
  <w:num w:numId="9">
    <w:abstractNumId w:val="8"/>
  </w:num>
  <w:num w:numId="10">
    <w:abstractNumId w:val="0"/>
  </w:num>
  <w:num w:numId="11">
    <w:abstractNumId w:val="9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proofState w:spelling="clean" w:grammar="clean"/>
  <w:doNotTrackFormatting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DB3"/>
    <w:rsid w:val="00006332"/>
    <w:rsid w:val="000362A3"/>
    <w:rsid w:val="000524FD"/>
    <w:rsid w:val="0006673D"/>
    <w:rsid w:val="00070045"/>
    <w:rsid w:val="000719F4"/>
    <w:rsid w:val="00071E03"/>
    <w:rsid w:val="000874CB"/>
    <w:rsid w:val="000925BC"/>
    <w:rsid w:val="000930F7"/>
    <w:rsid w:val="000D6D89"/>
    <w:rsid w:val="000F24B8"/>
    <w:rsid w:val="000F7508"/>
    <w:rsid w:val="00110444"/>
    <w:rsid w:val="0012082B"/>
    <w:rsid w:val="00133E17"/>
    <w:rsid w:val="00156226"/>
    <w:rsid w:val="00162622"/>
    <w:rsid w:val="00164DAB"/>
    <w:rsid w:val="00185A4A"/>
    <w:rsid w:val="00187401"/>
    <w:rsid w:val="00190783"/>
    <w:rsid w:val="0019335B"/>
    <w:rsid w:val="001A5CFE"/>
    <w:rsid w:val="001C1C43"/>
    <w:rsid w:val="001D5E5D"/>
    <w:rsid w:val="001D67E2"/>
    <w:rsid w:val="0020549D"/>
    <w:rsid w:val="00213BC7"/>
    <w:rsid w:val="002216CE"/>
    <w:rsid w:val="00263A57"/>
    <w:rsid w:val="00267EBF"/>
    <w:rsid w:val="002837E3"/>
    <w:rsid w:val="00290C36"/>
    <w:rsid w:val="00293A0B"/>
    <w:rsid w:val="002A6C4B"/>
    <w:rsid w:val="002B797F"/>
    <w:rsid w:val="002C1BEB"/>
    <w:rsid w:val="00304091"/>
    <w:rsid w:val="00305CE1"/>
    <w:rsid w:val="003126CF"/>
    <w:rsid w:val="00334738"/>
    <w:rsid w:val="00344B52"/>
    <w:rsid w:val="00353862"/>
    <w:rsid w:val="003621DB"/>
    <w:rsid w:val="00375765"/>
    <w:rsid w:val="0037752B"/>
    <w:rsid w:val="00387954"/>
    <w:rsid w:val="003976EC"/>
    <w:rsid w:val="003A07AB"/>
    <w:rsid w:val="003B3BD8"/>
    <w:rsid w:val="003D1201"/>
    <w:rsid w:val="003F74C5"/>
    <w:rsid w:val="00400841"/>
    <w:rsid w:val="00404FD8"/>
    <w:rsid w:val="004057A1"/>
    <w:rsid w:val="00410D7C"/>
    <w:rsid w:val="004D0426"/>
    <w:rsid w:val="004D5FC9"/>
    <w:rsid w:val="004F6DAF"/>
    <w:rsid w:val="005058E9"/>
    <w:rsid w:val="005328F3"/>
    <w:rsid w:val="005662BB"/>
    <w:rsid w:val="005669A8"/>
    <w:rsid w:val="00576DB3"/>
    <w:rsid w:val="00596BC7"/>
    <w:rsid w:val="005A0EA1"/>
    <w:rsid w:val="005A1088"/>
    <w:rsid w:val="005A149E"/>
    <w:rsid w:val="005A25E1"/>
    <w:rsid w:val="005D265D"/>
    <w:rsid w:val="005E478A"/>
    <w:rsid w:val="005E5056"/>
    <w:rsid w:val="006205AE"/>
    <w:rsid w:val="006205D4"/>
    <w:rsid w:val="0064236D"/>
    <w:rsid w:val="0064667A"/>
    <w:rsid w:val="00651AD1"/>
    <w:rsid w:val="0065307E"/>
    <w:rsid w:val="00662C75"/>
    <w:rsid w:val="00665A46"/>
    <w:rsid w:val="00672BE2"/>
    <w:rsid w:val="006745B3"/>
    <w:rsid w:val="00677F30"/>
    <w:rsid w:val="00683999"/>
    <w:rsid w:val="00694069"/>
    <w:rsid w:val="00697083"/>
    <w:rsid w:val="006B0304"/>
    <w:rsid w:val="006B2CEB"/>
    <w:rsid w:val="006D5866"/>
    <w:rsid w:val="006D750C"/>
    <w:rsid w:val="006E3202"/>
    <w:rsid w:val="006F3D9E"/>
    <w:rsid w:val="006F7C3C"/>
    <w:rsid w:val="007033CC"/>
    <w:rsid w:val="00710405"/>
    <w:rsid w:val="00711392"/>
    <w:rsid w:val="00726182"/>
    <w:rsid w:val="00726F5E"/>
    <w:rsid w:val="00745B20"/>
    <w:rsid w:val="0078148D"/>
    <w:rsid w:val="0078214E"/>
    <w:rsid w:val="0079287E"/>
    <w:rsid w:val="00793005"/>
    <w:rsid w:val="007A7336"/>
    <w:rsid w:val="007A759C"/>
    <w:rsid w:val="007B09C2"/>
    <w:rsid w:val="007C0B59"/>
    <w:rsid w:val="007C5B07"/>
    <w:rsid w:val="007D10E0"/>
    <w:rsid w:val="007D2E81"/>
    <w:rsid w:val="007F2FAB"/>
    <w:rsid w:val="00805C47"/>
    <w:rsid w:val="00811F2D"/>
    <w:rsid w:val="00814846"/>
    <w:rsid w:val="008212BB"/>
    <w:rsid w:val="00832139"/>
    <w:rsid w:val="00837EA6"/>
    <w:rsid w:val="00850140"/>
    <w:rsid w:val="0085035E"/>
    <w:rsid w:val="00851997"/>
    <w:rsid w:val="008629AC"/>
    <w:rsid w:val="00876496"/>
    <w:rsid w:val="00893EC8"/>
    <w:rsid w:val="00894109"/>
    <w:rsid w:val="008A022C"/>
    <w:rsid w:val="008B15DF"/>
    <w:rsid w:val="008C6AAE"/>
    <w:rsid w:val="008D02AB"/>
    <w:rsid w:val="008D4672"/>
    <w:rsid w:val="008E5836"/>
    <w:rsid w:val="009069A4"/>
    <w:rsid w:val="00913237"/>
    <w:rsid w:val="009168DB"/>
    <w:rsid w:val="009313EA"/>
    <w:rsid w:val="00933B0F"/>
    <w:rsid w:val="00935A94"/>
    <w:rsid w:val="00941002"/>
    <w:rsid w:val="009424B4"/>
    <w:rsid w:val="00945AB9"/>
    <w:rsid w:val="00956638"/>
    <w:rsid w:val="00965A51"/>
    <w:rsid w:val="009972A7"/>
    <w:rsid w:val="009A1817"/>
    <w:rsid w:val="009C0000"/>
    <w:rsid w:val="009C5BF4"/>
    <w:rsid w:val="009D75E3"/>
    <w:rsid w:val="009E5949"/>
    <w:rsid w:val="00A01567"/>
    <w:rsid w:val="00A70506"/>
    <w:rsid w:val="00A70F5E"/>
    <w:rsid w:val="00A95287"/>
    <w:rsid w:val="00AA2110"/>
    <w:rsid w:val="00AA53D9"/>
    <w:rsid w:val="00AB246C"/>
    <w:rsid w:val="00AC4ECD"/>
    <w:rsid w:val="00AC5D97"/>
    <w:rsid w:val="00AD6066"/>
    <w:rsid w:val="00AF031E"/>
    <w:rsid w:val="00B3061A"/>
    <w:rsid w:val="00B406E9"/>
    <w:rsid w:val="00B53E01"/>
    <w:rsid w:val="00B54620"/>
    <w:rsid w:val="00B613F8"/>
    <w:rsid w:val="00B85E6B"/>
    <w:rsid w:val="00B92597"/>
    <w:rsid w:val="00B94194"/>
    <w:rsid w:val="00BA0C2B"/>
    <w:rsid w:val="00BC6945"/>
    <w:rsid w:val="00BE0010"/>
    <w:rsid w:val="00BE7C1F"/>
    <w:rsid w:val="00C147B0"/>
    <w:rsid w:val="00C151E7"/>
    <w:rsid w:val="00C53CE1"/>
    <w:rsid w:val="00C83DF8"/>
    <w:rsid w:val="00CB0A1A"/>
    <w:rsid w:val="00CB18A3"/>
    <w:rsid w:val="00CC0460"/>
    <w:rsid w:val="00CC7868"/>
    <w:rsid w:val="00CD1E02"/>
    <w:rsid w:val="00CE4D0E"/>
    <w:rsid w:val="00D12B97"/>
    <w:rsid w:val="00D15DB1"/>
    <w:rsid w:val="00D27B54"/>
    <w:rsid w:val="00D36BDF"/>
    <w:rsid w:val="00D478D4"/>
    <w:rsid w:val="00D671C0"/>
    <w:rsid w:val="00D749E1"/>
    <w:rsid w:val="00DA3DF4"/>
    <w:rsid w:val="00DB0CC3"/>
    <w:rsid w:val="00DB5219"/>
    <w:rsid w:val="00DB54A0"/>
    <w:rsid w:val="00E0173E"/>
    <w:rsid w:val="00E11AC4"/>
    <w:rsid w:val="00E22781"/>
    <w:rsid w:val="00E35228"/>
    <w:rsid w:val="00E35608"/>
    <w:rsid w:val="00E416CE"/>
    <w:rsid w:val="00E45F5B"/>
    <w:rsid w:val="00E5632E"/>
    <w:rsid w:val="00E60D64"/>
    <w:rsid w:val="00E6521B"/>
    <w:rsid w:val="00E66C86"/>
    <w:rsid w:val="00E74FBD"/>
    <w:rsid w:val="00E91E78"/>
    <w:rsid w:val="00E92A15"/>
    <w:rsid w:val="00EC3386"/>
    <w:rsid w:val="00ED2E36"/>
    <w:rsid w:val="00ED4703"/>
    <w:rsid w:val="00EE6FF2"/>
    <w:rsid w:val="00F00061"/>
    <w:rsid w:val="00F05D91"/>
    <w:rsid w:val="00F3025A"/>
    <w:rsid w:val="00F330A0"/>
    <w:rsid w:val="00F40455"/>
    <w:rsid w:val="00F43ADA"/>
    <w:rsid w:val="00F444D7"/>
    <w:rsid w:val="00F57D11"/>
    <w:rsid w:val="00F707C8"/>
    <w:rsid w:val="00F9477E"/>
    <w:rsid w:val="00FC7946"/>
    <w:rsid w:val="00FD4FB3"/>
    <w:rsid w:val="00FE2340"/>
    <w:rsid w:val="00FF3009"/>
    <w:rsid w:val="00FF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B42F"/>
  <w15:docId w15:val="{27C50CC7-2B3F-4208-B2F0-8E4CB1427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6DB3"/>
    <w:rPr>
      <w:rFonts w:ascii="Arial" w:eastAsia="Times New Roman" w:hAnsi="Arial"/>
      <w:color w:val="FF0000"/>
    </w:rPr>
  </w:style>
  <w:style w:type="paragraph" w:styleId="Heading1">
    <w:name w:val="heading 1"/>
    <w:basedOn w:val="Normal"/>
    <w:next w:val="Normal"/>
    <w:link w:val="Heading1Char"/>
    <w:qFormat/>
    <w:rsid w:val="00576DB3"/>
    <w:pPr>
      <w:keepNext/>
      <w:jc w:val="center"/>
      <w:outlineLvl w:val="0"/>
    </w:pPr>
    <w:rPr>
      <w:b/>
      <w:bCs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6DB3"/>
    <w:rPr>
      <w:rFonts w:ascii="Arial" w:eastAsia="Times New Roman" w:hAnsi="Arial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semiHidden/>
    <w:rsid w:val="00576DB3"/>
    <w:rPr>
      <w:color w:val="auto"/>
    </w:rPr>
  </w:style>
  <w:style w:type="character" w:customStyle="1" w:styleId="BodyTextChar">
    <w:name w:val="Body Text Char"/>
    <w:basedOn w:val="DefaultParagraphFont"/>
    <w:link w:val="BodyText"/>
    <w:semiHidden/>
    <w:rsid w:val="00576DB3"/>
    <w:rPr>
      <w:rFonts w:ascii="Arial" w:eastAsia="Times New Roman" w:hAnsi="Arial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semiHidden/>
    <w:rsid w:val="00576DB3"/>
    <w:pPr>
      <w:widowControl w:val="0"/>
      <w:ind w:left="360"/>
    </w:pPr>
    <w:rPr>
      <w:rFonts w:ascii="Times New Roman" w:hAnsi="Times New Roman"/>
      <w:snapToGrid w:val="0"/>
      <w:color w:val="auto"/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576DB3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0874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7F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F30"/>
    <w:rPr>
      <w:rFonts w:ascii="Tahoma" w:eastAsia="Times New Roman" w:hAnsi="Tahoma" w:cs="Tahoma"/>
      <w:color w:val="FF0000"/>
      <w:sz w:val="16"/>
      <w:szCs w:val="16"/>
    </w:rPr>
  </w:style>
  <w:style w:type="paragraph" w:customStyle="1" w:styleId="Default">
    <w:name w:val="Default"/>
    <w:rsid w:val="00E66C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53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53D9"/>
    <w:rPr>
      <w:rFonts w:ascii="Arial" w:eastAsia="Times New Roman" w:hAnsi="Arial"/>
      <w:color w:val="FF0000"/>
    </w:rPr>
  </w:style>
  <w:style w:type="paragraph" w:styleId="Footer">
    <w:name w:val="footer"/>
    <w:basedOn w:val="Normal"/>
    <w:link w:val="FooterChar"/>
    <w:uiPriority w:val="99"/>
    <w:unhideWhenUsed/>
    <w:rsid w:val="00AA53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53D9"/>
    <w:rPr>
      <w:rFonts w:ascii="Arial" w:eastAsia="Times New Roman" w:hAnsi="Arial"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978D92E5516F4A9EEA4AF54677723F" ma:contentTypeVersion="4" ma:contentTypeDescription="Create a new document." ma:contentTypeScope="" ma:versionID="a258a6fa06eaa20717d3a1c86b15c8f3">
  <xsd:schema xmlns:xsd="http://www.w3.org/2001/XMLSchema" xmlns:xs="http://www.w3.org/2001/XMLSchema" xmlns:p="http://schemas.microsoft.com/office/2006/metadata/properties" xmlns:ns2="442f8cc0-c0af-494a-877e-d1b85a01d154" targetNamespace="http://schemas.microsoft.com/office/2006/metadata/properties" ma:root="true" ma:fieldsID="8d7249ebd612566e68f461d5ef411657" ns2:_="">
    <xsd:import namespace="442f8cc0-c0af-494a-877e-d1b85a01d1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2f8cc0-c0af-494a-877e-d1b85a01d1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ACD53-63DB-4E11-B282-F9FA9B69AE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642DA5-7CA0-4DB0-AA9F-B2E985AEC2BF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C2F0E7F-3A2F-48E2-9D23-33BDEDE67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2f8cc0-c0af-494a-877e-d1b85a01d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C62A8C-1573-44E4-A9A3-ABB1CA0D3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596</Words>
  <Characters>3401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Johnson &amp; Johnson</Company>
  <LinksUpToDate>false</LinksUpToDate>
  <CharactersWithSpaces>3990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vlum1</dc:creator>
  <cp:lastModifiedBy>Dušan Sekulović</cp:lastModifiedBy>
  <cp:revision>8</cp:revision>
  <cp:lastPrinted>2021-08-27T09:44:00Z</cp:lastPrinted>
  <dcterms:created xsi:type="dcterms:W3CDTF">2021-01-25T08:29:00Z</dcterms:created>
  <dcterms:modified xsi:type="dcterms:W3CDTF">2021-09-03T08:44:00Z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0x010100D3978D92E5516F4A9EEA4AF54677723F</vt:lpwstr>
  </property>
</Properties>
</file>